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84" w:rsidRPr="001B23AD" w:rsidRDefault="00BD6041" w:rsidP="001B23AD">
      <w:pPr>
        <w:shd w:val="clear" w:color="auto" w:fill="FFFFFF"/>
        <w:ind w:left="778" w:right="691" w:firstLine="115"/>
        <w:jc w:val="center"/>
        <w:rPr>
          <w:b/>
          <w:color w:val="632423" w:themeColor="accent2" w:themeShade="80"/>
          <w:sz w:val="28"/>
          <w:szCs w:val="28"/>
        </w:rPr>
      </w:pPr>
      <w:r w:rsidRPr="00BD6041">
        <w:rPr>
          <w:rFonts w:eastAsia="Times New Roman"/>
          <w:b/>
          <w:noProof/>
          <w:color w:val="632423" w:themeColor="accent2" w:themeShade="80"/>
          <w:spacing w:val="-11"/>
          <w:sz w:val="28"/>
          <w:szCs w:val="28"/>
        </w:rPr>
        <w:pict>
          <v:rect id="_x0000_s1033" style="position:absolute;left:0;text-align:left;margin-left:-18.85pt;margin-top:-12.55pt;width:561.35pt;height:780.25pt;z-index:251665408" filled="f" strokecolor="#622423 [1605]" strokeweight="2.25pt"/>
        </w:pict>
      </w:r>
      <w:r w:rsidR="001B23AD" w:rsidRPr="001B23AD">
        <w:rPr>
          <w:rFonts w:eastAsia="Times New Roman"/>
          <w:b/>
          <w:color w:val="632423" w:themeColor="accent2" w:themeShade="80"/>
          <w:spacing w:val="-11"/>
          <w:sz w:val="28"/>
          <w:szCs w:val="28"/>
        </w:rPr>
        <w:t>СОДЕРЖАНИЕ И ОСНОВНЫЕ ЭТАПЫ</w:t>
      </w:r>
      <w:r w:rsidR="00F74384" w:rsidRPr="001B23AD">
        <w:rPr>
          <w:rFonts w:eastAsia="Times New Roman"/>
          <w:b/>
          <w:color w:val="632423" w:themeColor="accent2" w:themeShade="80"/>
          <w:spacing w:val="-11"/>
          <w:sz w:val="28"/>
          <w:szCs w:val="28"/>
        </w:rPr>
        <w:t xml:space="preserve"> </w:t>
      </w:r>
      <w:r w:rsidR="001B23AD" w:rsidRPr="001B23AD">
        <w:rPr>
          <w:rFonts w:eastAsia="Times New Roman"/>
          <w:b/>
          <w:color w:val="632423" w:themeColor="accent2" w:themeShade="80"/>
          <w:spacing w:val="-13"/>
          <w:sz w:val="28"/>
          <w:szCs w:val="28"/>
        </w:rPr>
        <w:t>КОРРЕКЦИОННО-РАЗВИВАЮЩЕЙ РАБОТЫ С ДЕТЬМИ.</w:t>
      </w:r>
    </w:p>
    <w:p w:rsidR="00F74384" w:rsidRDefault="00F74384"/>
    <w:p w:rsidR="00F74384" w:rsidRPr="00F74384" w:rsidRDefault="00F74384" w:rsidP="00F74384"/>
    <w:p w:rsidR="00F74384" w:rsidRPr="00F74384" w:rsidRDefault="00BD6041" w:rsidP="00F74384">
      <w:r>
        <w:rPr>
          <w:noProof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margin-left:34.65pt;margin-top:6.35pt;width:467.15pt;height:167.45pt;z-index:251658240">
            <v:textbox>
              <w:txbxContent>
                <w:p w:rsidR="00F74384" w:rsidRDefault="00F74384" w:rsidP="001B23AD">
                  <w:pPr>
                    <w:jc w:val="center"/>
                    <w:rPr>
                      <w:rFonts w:eastAsia="Times New Roman"/>
                      <w:b/>
                      <w:spacing w:val="-7"/>
                      <w:sz w:val="28"/>
                      <w:szCs w:val="28"/>
                    </w:rPr>
                  </w:pPr>
                  <w:r w:rsidRPr="00F74384">
                    <w:rPr>
                      <w:rFonts w:eastAsia="Times New Roman"/>
                      <w:b/>
                      <w:spacing w:val="-7"/>
                      <w:sz w:val="28"/>
                      <w:szCs w:val="28"/>
                    </w:rPr>
                    <w:t>Диагностический этап</w:t>
                  </w:r>
                  <w:r w:rsidR="001B23AD">
                    <w:rPr>
                      <w:rFonts w:eastAsia="Times New Roman"/>
                      <w:b/>
                      <w:spacing w:val="-7"/>
                      <w:sz w:val="28"/>
                      <w:szCs w:val="28"/>
                    </w:rPr>
                    <w:t>.</w:t>
                  </w:r>
                </w:p>
                <w:p w:rsidR="00F74384" w:rsidRPr="003F0948" w:rsidRDefault="00F74384" w:rsidP="001B23AD">
                  <w:pPr>
                    <w:shd w:val="clear" w:color="auto" w:fill="FFFFFF"/>
                    <w:spacing w:before="238"/>
                    <w:ind w:left="22" w:right="1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"/>
                      <w:spacing w:val="-10"/>
                      <w:sz w:val="28"/>
                      <w:szCs w:val="28"/>
                    </w:rPr>
                    <w:t>И</w:t>
                  </w:r>
                  <w:r w:rsidRPr="003F0948">
                    <w:rPr>
                      <w:rFonts w:eastAsia="Times New Roman"/>
                      <w:spacing w:val="-10"/>
                      <w:sz w:val="28"/>
                      <w:szCs w:val="28"/>
                    </w:rPr>
                    <w:t xml:space="preserve">зучение </w:t>
                  </w:r>
                  <w:r>
                    <w:rPr>
                      <w:rFonts w:eastAsia="Times New Roman"/>
                      <w:spacing w:val="-10"/>
                      <w:sz w:val="28"/>
                      <w:szCs w:val="28"/>
                    </w:rPr>
                    <w:t>эмоционально-</w:t>
                  </w:r>
                  <w:r w:rsidRPr="003F0948">
                    <w:rPr>
                      <w:rFonts w:eastAsia="Times New Roman"/>
                      <w:spacing w:val="-10"/>
                      <w:sz w:val="28"/>
                      <w:szCs w:val="28"/>
                    </w:rPr>
                    <w:t>личностной сферы ребенка, анализ межлично</w:t>
                  </w:r>
                  <w:r w:rsidRPr="003F0948">
                    <w:rPr>
                      <w:rFonts w:eastAsia="Times New Roman"/>
                      <w:spacing w:val="-10"/>
                      <w:sz w:val="28"/>
                      <w:szCs w:val="28"/>
                    </w:rPr>
                    <w:softHyphen/>
                  </w:r>
                  <w:r w:rsidRPr="003F0948">
                    <w:rPr>
                      <w:rFonts w:eastAsia="Times New Roman"/>
                      <w:spacing w:val="-14"/>
                      <w:sz w:val="28"/>
                      <w:szCs w:val="28"/>
                    </w:rPr>
                    <w:t>стных отношений с окружающими, оценка навыков общения, опре</w:t>
                  </w:r>
                  <w:r w:rsidRPr="003F0948">
                    <w:rPr>
                      <w:rFonts w:eastAsia="Times New Roman"/>
                      <w:spacing w:val="-14"/>
                      <w:sz w:val="28"/>
                      <w:szCs w:val="28"/>
                    </w:rPr>
                    <w:softHyphen/>
                  </w:r>
                  <w:r w:rsidRPr="003F0948">
                    <w:rPr>
                      <w:rFonts w:eastAsia="Times New Roman"/>
                      <w:sz w:val="28"/>
                      <w:szCs w:val="28"/>
                    </w:rPr>
                    <w:t>делен</w:t>
                  </w:r>
                  <w:r>
                    <w:rPr>
                      <w:rFonts w:eastAsia="Times New Roman"/>
                      <w:sz w:val="28"/>
                      <w:szCs w:val="28"/>
                    </w:rPr>
                    <w:t>ие причин нарушенного поведения.</w:t>
                  </w:r>
                </w:p>
                <w:p w:rsidR="00F74384" w:rsidRPr="00F74384" w:rsidRDefault="00F74384" w:rsidP="001B23AD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BD6041" w:rsidP="00F74384"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0" type="#_x0000_t67" style="position:absolute;margin-left:267.9pt;margin-top:10.05pt;width:10.9pt;height:16.75pt;z-index:251662336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</w:p>
    <w:p w:rsidR="00F74384" w:rsidRPr="00F74384" w:rsidRDefault="00BD6041" w:rsidP="00F74384">
      <w:r>
        <w:rPr>
          <w:noProof/>
        </w:rPr>
        <w:pict>
          <v:shape id="_x0000_s1027" type="#_x0000_t53" style="position:absolute;margin-left:-18.85pt;margin-top:6.55pt;width:556.35pt;height:167.45pt;z-index:251659264" adj="4050,2593">
            <v:textbox>
              <w:txbxContent>
                <w:p w:rsidR="00F74384" w:rsidRDefault="00F74384" w:rsidP="001B23AD">
                  <w:pPr>
                    <w:jc w:val="center"/>
                    <w:rPr>
                      <w:rFonts w:eastAsia="Times New Roman"/>
                      <w:b/>
                      <w:spacing w:val="-9"/>
                      <w:sz w:val="28"/>
                      <w:szCs w:val="28"/>
                    </w:rPr>
                  </w:pPr>
                  <w:r w:rsidRPr="00F74384">
                    <w:rPr>
                      <w:rFonts w:eastAsia="Times New Roman"/>
                      <w:b/>
                      <w:spacing w:val="-9"/>
                      <w:sz w:val="28"/>
                      <w:szCs w:val="28"/>
                    </w:rPr>
                    <w:t>Консультативный этап.</w:t>
                  </w:r>
                </w:p>
                <w:p w:rsidR="00F74384" w:rsidRDefault="00F74384" w:rsidP="001B23AD">
                  <w:pPr>
                    <w:shd w:val="clear" w:color="auto" w:fill="FFFFFF"/>
                    <w:ind w:right="7" w:firstLine="295"/>
                    <w:jc w:val="center"/>
                    <w:rPr>
                      <w:rFonts w:eastAsia="Times New Roman"/>
                      <w:spacing w:val="-1"/>
                      <w:sz w:val="28"/>
                      <w:szCs w:val="28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О</w:t>
                  </w:r>
                  <w:r w:rsidRPr="003F0948">
                    <w:rPr>
                      <w:rFonts w:eastAsia="Times New Roman"/>
                      <w:sz w:val="28"/>
                      <w:szCs w:val="28"/>
                    </w:rPr>
                    <w:t>пределение основных целей, задач, принципов и форм работы.</w:t>
                  </w:r>
                </w:p>
                <w:p w:rsidR="00F74384" w:rsidRPr="003F0948" w:rsidRDefault="00F74384" w:rsidP="001B23AD">
                  <w:pPr>
                    <w:shd w:val="clear" w:color="auto" w:fill="FFFFFF"/>
                    <w:ind w:right="7" w:firstLine="295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"/>
                      <w:spacing w:val="-1"/>
                      <w:sz w:val="28"/>
                      <w:szCs w:val="28"/>
                    </w:rPr>
                    <w:t xml:space="preserve">Консультативная работа </w:t>
                  </w:r>
                  <w:r w:rsidRPr="003F0948">
                    <w:rPr>
                      <w:rFonts w:eastAsia="Times New Roman"/>
                      <w:spacing w:val="-1"/>
                      <w:sz w:val="28"/>
                      <w:szCs w:val="28"/>
                    </w:rPr>
                    <w:t xml:space="preserve"> с </w:t>
                  </w:r>
                  <w:r w:rsidRPr="00F74384">
                    <w:rPr>
                      <w:rFonts w:eastAsia="Times New Roman"/>
                      <w:b/>
                      <w:i/>
                      <w:spacing w:val="-1"/>
                      <w:sz w:val="28"/>
                      <w:szCs w:val="28"/>
                    </w:rPr>
                    <w:t>воспитателями</w:t>
                  </w:r>
                  <w:r w:rsidRPr="003F0948">
                    <w:rPr>
                      <w:rFonts w:eastAsia="Times New Roman"/>
                      <w:spacing w:val="-1"/>
                      <w:sz w:val="28"/>
                      <w:szCs w:val="28"/>
                    </w:rPr>
                    <w:t xml:space="preserve"> и </w:t>
                  </w:r>
                  <w:r w:rsidRPr="00F74384">
                    <w:rPr>
                      <w:rFonts w:eastAsia="Times New Roman"/>
                      <w:b/>
                      <w:i/>
                      <w:spacing w:val="-1"/>
                      <w:sz w:val="28"/>
                      <w:szCs w:val="28"/>
                    </w:rPr>
                    <w:t>родите</w:t>
                  </w:r>
                  <w:r w:rsidRPr="00F74384">
                    <w:rPr>
                      <w:rFonts w:eastAsia="Times New Roman"/>
                      <w:b/>
                      <w:i/>
                      <w:spacing w:val="-1"/>
                      <w:sz w:val="28"/>
                      <w:szCs w:val="28"/>
                    </w:rPr>
                    <w:softHyphen/>
                  </w:r>
                  <w:r w:rsidRPr="00F74384">
                    <w:rPr>
                      <w:rFonts w:eastAsia="Times New Roman"/>
                      <w:b/>
                      <w:i/>
                      <w:sz w:val="28"/>
                      <w:szCs w:val="28"/>
                    </w:rPr>
                    <w:t>лями</w:t>
                  </w:r>
                  <w:r w:rsidRPr="003F0948">
                    <w:rPr>
                      <w:rFonts w:eastAsia="Times New Roman"/>
                      <w:sz w:val="28"/>
                      <w:szCs w:val="28"/>
                    </w:rPr>
                    <w:t xml:space="preserve"> по результатам 1 этапа и составление практически</w:t>
                  </w:r>
                  <w:r>
                    <w:rPr>
                      <w:rFonts w:eastAsia="Times New Roman"/>
                      <w:sz w:val="28"/>
                      <w:szCs w:val="28"/>
                    </w:rPr>
                    <w:t>х реко</w:t>
                  </w:r>
                  <w:r>
                    <w:rPr>
                      <w:rFonts w:eastAsia="Times New Roman"/>
                      <w:sz w:val="28"/>
                      <w:szCs w:val="28"/>
                    </w:rPr>
                    <w:softHyphen/>
                    <w:t>мендаций  по взаимодействию</w:t>
                  </w:r>
                  <w:r w:rsidRPr="003F0948">
                    <w:rPr>
                      <w:rFonts w:eastAsia="Times New Roman"/>
                      <w:sz w:val="28"/>
                      <w:szCs w:val="28"/>
                    </w:rPr>
                    <w:t xml:space="preserve"> с детьми, имеющими проблемы в </w:t>
                  </w:r>
                  <w:r>
                    <w:rPr>
                      <w:rFonts w:eastAsia="Times New Roman"/>
                      <w:sz w:val="28"/>
                      <w:szCs w:val="28"/>
                    </w:rPr>
                    <w:t>развитии.</w:t>
                  </w:r>
                </w:p>
                <w:p w:rsidR="00F74384" w:rsidRPr="00F74384" w:rsidRDefault="00F74384" w:rsidP="001B23AD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F74384" w:rsidRPr="00F74384" w:rsidRDefault="00F74384" w:rsidP="00F74384"/>
    <w:p w:rsidR="00F74384" w:rsidRPr="00F74384" w:rsidRDefault="00F74384" w:rsidP="00F74384"/>
    <w:p w:rsid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Default="00F74384" w:rsidP="00F74384"/>
    <w:p w:rsidR="00F74384" w:rsidRDefault="00F74384" w:rsidP="00F74384">
      <w:pPr>
        <w:tabs>
          <w:tab w:val="left" w:pos="1423"/>
        </w:tabs>
      </w:pPr>
      <w:r>
        <w:tab/>
      </w:r>
    </w:p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BD6041" w:rsidP="00F74384">
      <w:r>
        <w:rPr>
          <w:noProof/>
        </w:rPr>
        <w:pict>
          <v:shape id="_x0000_s1028" type="#_x0000_t53" style="position:absolute;margin-left:34.65pt;margin-top:9.45pt;width:467.15pt;height:167.45pt;z-index:251660288">
            <v:textbox>
              <w:txbxContent>
                <w:p w:rsidR="00F74384" w:rsidRDefault="00F74384" w:rsidP="00F74384">
                  <w:pPr>
                    <w:jc w:val="center"/>
                    <w:rPr>
                      <w:rFonts w:eastAsia="Times New Roman"/>
                      <w:spacing w:val="-6"/>
                      <w:sz w:val="28"/>
                      <w:szCs w:val="28"/>
                    </w:rPr>
                  </w:pPr>
                  <w:r w:rsidRPr="00F74384">
                    <w:rPr>
                      <w:rFonts w:eastAsia="Times New Roman"/>
                      <w:b/>
                      <w:spacing w:val="-6"/>
                      <w:sz w:val="28"/>
                      <w:szCs w:val="28"/>
                    </w:rPr>
                    <w:t>Практический этап</w:t>
                  </w:r>
                  <w:r>
                    <w:rPr>
                      <w:rFonts w:eastAsia="Times New Roman"/>
                      <w:spacing w:val="-6"/>
                      <w:sz w:val="28"/>
                      <w:szCs w:val="28"/>
                    </w:rPr>
                    <w:t>.</w:t>
                  </w:r>
                </w:p>
                <w:p w:rsidR="00F74384" w:rsidRPr="003F0948" w:rsidRDefault="00F74384" w:rsidP="001B23AD">
                  <w:pPr>
                    <w:shd w:val="clear" w:color="auto" w:fill="FFFFFF"/>
                    <w:spacing w:before="230"/>
                    <w:ind w:left="7" w:right="7" w:firstLine="281"/>
                    <w:jc w:val="center"/>
                    <w:rPr>
                      <w:sz w:val="28"/>
                      <w:szCs w:val="28"/>
                    </w:rPr>
                  </w:pPr>
                  <w:r w:rsidRPr="00F74384">
                    <w:rPr>
                      <w:rFonts w:eastAsia="Times New Roman"/>
                      <w:iCs/>
                      <w:spacing w:val="-1"/>
                      <w:sz w:val="28"/>
                      <w:szCs w:val="28"/>
                    </w:rPr>
                    <w:t>Р</w:t>
                  </w:r>
                  <w:r w:rsidRPr="003F0948">
                    <w:rPr>
                      <w:rFonts w:eastAsia="Times New Roman"/>
                      <w:spacing w:val="-1"/>
                      <w:sz w:val="28"/>
                      <w:szCs w:val="28"/>
                    </w:rPr>
                    <w:t>еализация поставленных целей с помощью выбранных форм работы, опред</w:t>
                  </w:r>
                  <w:r w:rsidR="001B23AD">
                    <w:rPr>
                      <w:rFonts w:eastAsia="Times New Roman"/>
                      <w:spacing w:val="-1"/>
                      <w:sz w:val="28"/>
                      <w:szCs w:val="28"/>
                    </w:rPr>
                    <w:t xml:space="preserve">еление системы работы (снижение </w:t>
                  </w:r>
                  <w:r w:rsidRPr="003F0948">
                    <w:rPr>
                      <w:rFonts w:eastAsia="Times New Roman"/>
                      <w:spacing w:val="-1"/>
                      <w:sz w:val="28"/>
                      <w:szCs w:val="28"/>
                    </w:rPr>
                    <w:t>выражен</w:t>
                  </w:r>
                  <w:r w:rsidRPr="003F0948">
                    <w:rPr>
                      <w:rFonts w:eastAsia="Times New Roman"/>
                      <w:spacing w:val="-1"/>
                      <w:sz w:val="28"/>
                      <w:szCs w:val="28"/>
                    </w:rPr>
                    <w:softHyphen/>
                  </w:r>
                  <w:r w:rsidRPr="003F0948">
                    <w:rPr>
                      <w:rFonts w:eastAsia="Times New Roman"/>
                      <w:sz w:val="28"/>
                      <w:szCs w:val="28"/>
                    </w:rPr>
                    <w:t>ности нарушенного поведения или его профилактика).</w:t>
                  </w:r>
                </w:p>
                <w:p w:rsidR="00F74384" w:rsidRDefault="00F74384" w:rsidP="00F74384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67" style="position:absolute;margin-left:263.15pt;margin-top:9.45pt;width:10.9pt;height:16.75pt;z-index:251663360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</w:p>
    <w:p w:rsidR="00F74384" w:rsidRPr="00F74384" w:rsidRDefault="00F74384" w:rsidP="00F74384"/>
    <w:p w:rsidR="00F74384" w:rsidRPr="00F74384" w:rsidRDefault="00F74384" w:rsidP="00F74384"/>
    <w:p w:rsidR="00F74384" w:rsidRDefault="00F74384" w:rsidP="00F74384"/>
    <w:p w:rsidR="00F74384" w:rsidRDefault="00F74384" w:rsidP="00F74384"/>
    <w:p w:rsidR="00F74384" w:rsidRDefault="00F74384" w:rsidP="00F74384"/>
    <w:p w:rsidR="00F74384" w:rsidRDefault="00F74384" w:rsidP="00F74384">
      <w:pPr>
        <w:tabs>
          <w:tab w:val="left" w:pos="1306"/>
        </w:tabs>
      </w:pPr>
      <w:r>
        <w:tab/>
      </w:r>
    </w:p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Pr="00F74384" w:rsidRDefault="00F74384" w:rsidP="00F74384"/>
    <w:p w:rsidR="00F74384" w:rsidRDefault="00F74384" w:rsidP="00F74384"/>
    <w:p w:rsidR="00F74384" w:rsidRPr="00F74384" w:rsidRDefault="00BD6041" w:rsidP="00F74384">
      <w:r>
        <w:rPr>
          <w:noProof/>
        </w:rPr>
        <w:pict>
          <v:shape id="_x0000_s1029" type="#_x0000_t53" style="position:absolute;margin-left:34.65pt;margin-top:-.35pt;width:467.15pt;height:167.45pt;z-index:251661312">
            <v:textbox>
              <w:txbxContent>
                <w:p w:rsidR="00F74384" w:rsidRDefault="00F74384" w:rsidP="00F74384">
                  <w:pPr>
                    <w:jc w:val="center"/>
                    <w:rPr>
                      <w:rFonts w:eastAsia="Times New Roman"/>
                      <w:b/>
                      <w:spacing w:val="-5"/>
                      <w:sz w:val="28"/>
                      <w:szCs w:val="28"/>
                    </w:rPr>
                  </w:pPr>
                  <w:r w:rsidRPr="00F74384">
                    <w:rPr>
                      <w:rFonts w:eastAsia="Times New Roman"/>
                      <w:b/>
                      <w:spacing w:val="-5"/>
                      <w:sz w:val="28"/>
                      <w:szCs w:val="28"/>
                    </w:rPr>
                    <w:t>Контрольный этап.</w:t>
                  </w:r>
                </w:p>
                <w:p w:rsidR="00F74384" w:rsidRPr="00F74384" w:rsidRDefault="00F74384" w:rsidP="00F74384">
                  <w:pPr>
                    <w:jc w:val="center"/>
                    <w:rPr>
                      <w:b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>О</w:t>
                  </w:r>
                  <w:r w:rsidRPr="003F0948">
                    <w:rPr>
                      <w:rFonts w:eastAsia="Times New Roman"/>
                      <w:sz w:val="28"/>
                      <w:szCs w:val="28"/>
                    </w:rPr>
                    <w:t>пределение динамики развития эмоционально-лично</w:t>
                  </w:r>
                  <w:r w:rsidRPr="003F0948">
                    <w:rPr>
                      <w:rFonts w:eastAsia="Times New Roman"/>
                      <w:sz w:val="28"/>
                      <w:szCs w:val="28"/>
                    </w:rPr>
                    <w:softHyphen/>
                    <w:t>стной сферы у дошкольников, с которыми проводилась направ</w:t>
                  </w:r>
                  <w:r w:rsidRPr="003F0948">
                    <w:rPr>
                      <w:rFonts w:eastAsia="Times New Roman"/>
                      <w:sz w:val="28"/>
                      <w:szCs w:val="28"/>
                    </w:rPr>
                    <w:softHyphen/>
                    <w:t>ленная коррекционно-развивающая работа, и результативность этой работы.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67" style="position:absolute;margin-left:263.15pt;margin-top:-.35pt;width:10.9pt;height:16.75pt;z-index:25166438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</w:p>
    <w:p w:rsidR="00F74384" w:rsidRDefault="00F74384" w:rsidP="00F74384"/>
    <w:p w:rsidR="00594214" w:rsidRPr="00F74384" w:rsidRDefault="00F74384" w:rsidP="00F74384">
      <w:pPr>
        <w:tabs>
          <w:tab w:val="left" w:pos="1607"/>
        </w:tabs>
      </w:pPr>
      <w:r>
        <w:tab/>
      </w:r>
    </w:p>
    <w:sectPr w:rsidR="00594214" w:rsidRPr="00F74384" w:rsidSect="001B23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74384"/>
    <w:rsid w:val="001B23AD"/>
    <w:rsid w:val="00594214"/>
    <w:rsid w:val="007A2988"/>
    <w:rsid w:val="00853F89"/>
    <w:rsid w:val="00AB0905"/>
    <w:rsid w:val="00B30F23"/>
    <w:rsid w:val="00BD6041"/>
    <w:rsid w:val="00F21695"/>
    <w:rsid w:val="00F74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16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3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38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3525A-2C5D-46BF-A5B1-91EED44BD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cp:lastPrinted>2010-10-21T16:22:00Z</cp:lastPrinted>
  <dcterms:created xsi:type="dcterms:W3CDTF">2010-10-13T14:26:00Z</dcterms:created>
  <dcterms:modified xsi:type="dcterms:W3CDTF">2010-10-21T16:22:00Z</dcterms:modified>
</cp:coreProperties>
</file>